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78" w:rsidRDefault="00707A5C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12001500</wp:posOffset>
            </wp:positionH>
            <wp:positionV relativeFrom="topMargin">
              <wp:posOffset>12179300</wp:posOffset>
            </wp:positionV>
            <wp:extent cx="266700" cy="292100"/>
            <wp:effectExtent l="0" t="0" r="0" b="0"/>
            <wp:wrapNone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11938000</wp:posOffset>
            </wp:positionH>
            <wp:positionV relativeFrom="topMargin">
              <wp:posOffset>12014200</wp:posOffset>
            </wp:positionV>
            <wp:extent cx="431800" cy="3429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2F78" w:rsidRDefault="00707A5C">
      <w:pPr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  </w:t>
      </w:r>
      <w:r>
        <w:rPr>
          <w:rFonts w:ascii="宋体" w:hAnsi="宋体" w:cs="宋体" w:hint="eastAsia"/>
          <w:b/>
          <w:bCs/>
          <w:sz w:val="24"/>
        </w:rPr>
        <w:t xml:space="preserve"> </w:t>
      </w:r>
      <w:r>
        <w:rPr>
          <w:rFonts w:ascii="宋体" w:hAnsi="宋体" w:cs="宋体" w:hint="eastAsia"/>
          <w:b/>
          <w:bCs/>
          <w:sz w:val="24"/>
        </w:rPr>
        <w:t>开放互动的世界</w:t>
      </w:r>
      <w:r w:rsidR="00311F95">
        <w:rPr>
          <w:rFonts w:ascii="宋体" w:hAnsi="宋体" w:cs="宋体" w:hint="eastAsia"/>
          <w:b/>
          <w:bCs/>
          <w:sz w:val="24"/>
        </w:rPr>
        <w:t xml:space="preserve"> </w:t>
      </w:r>
      <w:r>
        <w:rPr>
          <w:rFonts w:ascii="宋体" w:hAnsi="宋体" w:cs="宋体" w:hint="eastAsia"/>
          <w:b/>
          <w:bCs/>
          <w:sz w:val="24"/>
        </w:rPr>
        <w:t>学案</w:t>
      </w:r>
    </w:p>
    <w:p w:rsidR="00282F78" w:rsidRDefault="00282F78">
      <w:pPr>
        <w:pStyle w:val="a3"/>
      </w:pPr>
    </w:p>
    <w:p w:rsidR="00282F78" w:rsidRDefault="00707A5C">
      <w:pPr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【核心素养目标】</w:t>
      </w:r>
    </w:p>
    <w:p w:rsidR="00282F78" w:rsidRDefault="00707A5C">
      <w:pPr>
        <w:pStyle w:val="a3"/>
      </w:pPr>
      <w:r>
        <w:rPr>
          <w:rFonts w:hint="eastAsia"/>
        </w:rPr>
        <w:t>1.</w:t>
      </w:r>
      <w:r>
        <w:rPr>
          <w:rFonts w:hint="eastAsia"/>
        </w:rPr>
        <w:t>政治认同</w:t>
      </w:r>
      <w:r>
        <w:rPr>
          <w:rFonts w:hint="eastAsia"/>
        </w:rPr>
        <w:t>:</w:t>
      </w:r>
      <w:r>
        <w:rPr>
          <w:rFonts w:hint="eastAsia"/>
        </w:rPr>
        <w:t>政治方向——明确中国共产党的核心领导地位，充分认识中国共产党领导是中国特色社会主义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本质的特征，是中国特色社会主义制度的最大优势。</w:t>
      </w:r>
    </w:p>
    <w:p w:rsidR="00282F78" w:rsidRDefault="00707A5C">
      <w:pPr>
        <w:pStyle w:val="a3"/>
      </w:pPr>
      <w:r>
        <w:rPr>
          <w:rFonts w:hint="eastAsia"/>
        </w:rPr>
        <w:t>2.</w:t>
      </w:r>
      <w:r>
        <w:rPr>
          <w:rFonts w:hint="eastAsia"/>
        </w:rPr>
        <w:t>健全人格</w:t>
      </w:r>
      <w:r>
        <w:rPr>
          <w:rFonts w:hint="eastAsia"/>
        </w:rPr>
        <w:t>:</w:t>
      </w:r>
      <w:r>
        <w:rPr>
          <w:rFonts w:hint="eastAsia"/>
        </w:rPr>
        <w:t>理性平和——能够换位思考，学会处理和社会的关系。积极向上——能够主动适应社会环境，积极进取，具有适应变化的意志品质。</w:t>
      </w:r>
    </w:p>
    <w:p w:rsidR="00282F78" w:rsidRDefault="00707A5C">
      <w:pPr>
        <w:pStyle w:val="a3"/>
      </w:pPr>
      <w:r>
        <w:rPr>
          <w:rFonts w:hint="eastAsia"/>
        </w:rPr>
        <w:t>3.</w:t>
      </w:r>
      <w:r>
        <w:rPr>
          <w:rFonts w:hint="eastAsia"/>
        </w:rPr>
        <w:t>责任意识</w:t>
      </w:r>
      <w:r>
        <w:rPr>
          <w:rFonts w:hint="eastAsia"/>
        </w:rPr>
        <w:t>:</w:t>
      </w:r>
      <w:r>
        <w:rPr>
          <w:rFonts w:hint="eastAsia"/>
        </w:rPr>
        <w:t>主人翁意识——对自己负责，关心集体，关心社会，关心国家，维护祖国统一和国家安全，具备国家利益高于一切的观念。</w:t>
      </w:r>
    </w:p>
    <w:p w:rsidR="00282F78" w:rsidRDefault="00707A5C">
      <w:pPr>
        <w:pStyle w:val="5"/>
        <w:ind w:left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【学习重难点】</w:t>
      </w:r>
    </w:p>
    <w:p w:rsidR="00282F78" w:rsidRDefault="00707A5C">
      <w:r>
        <w:rPr>
          <w:rFonts w:hint="eastAsia"/>
        </w:rPr>
        <w:t>重点：经济全球化的表现及影响、尊重世界文化多样性</w:t>
      </w:r>
    </w:p>
    <w:p w:rsidR="00282F78" w:rsidRDefault="00707A5C">
      <w:r>
        <w:rPr>
          <w:rFonts w:hint="eastAsia"/>
        </w:rPr>
        <w:t>难点：正确认识文化差异</w:t>
      </w:r>
    </w:p>
    <w:p w:rsidR="00282F78" w:rsidRDefault="00707A5C">
      <w:pPr>
        <w:pStyle w:val="5"/>
        <w:ind w:left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【自主学习】</w:t>
      </w:r>
    </w:p>
    <w:p w:rsidR="00282F78" w:rsidRDefault="00707A5C">
      <w:pPr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1.</w:t>
      </w:r>
      <w:r>
        <w:rPr>
          <w:rFonts w:ascii="宋体" w:hAnsi="宋体" w:cs="宋体" w:hint="eastAsia"/>
          <w:b/>
          <w:bCs/>
          <w:szCs w:val="21"/>
        </w:rPr>
        <w:t>当今世界的特征（</w:t>
      </w:r>
      <w:r>
        <w:rPr>
          <w:rFonts w:ascii="宋体" w:hAnsi="宋体" w:cs="宋体" w:hint="eastAsia"/>
          <w:b/>
          <w:bCs/>
          <w:szCs w:val="21"/>
        </w:rPr>
        <w:t>P3-4</w:t>
      </w:r>
      <w:r>
        <w:rPr>
          <w:rFonts w:ascii="宋体" w:hAnsi="宋体" w:cs="宋体" w:hint="eastAsia"/>
          <w:b/>
          <w:bCs/>
          <w:szCs w:val="21"/>
        </w:rPr>
        <w:t>）？</w:t>
      </w:r>
    </w:p>
    <w:p w:rsidR="00282F78" w:rsidRDefault="00707A5C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szCs w:val="21"/>
        </w:rPr>
        <w:t>①</w:t>
      </w:r>
      <w:r>
        <w:rPr>
          <w:rFonts w:ascii="宋体" w:hAnsi="宋体" w:cs="宋体" w:hint="eastAsia"/>
          <w:bCs/>
          <w:szCs w:val="21"/>
        </w:rPr>
        <w:t>这是一个</w:t>
      </w:r>
      <w:r>
        <w:rPr>
          <w:rFonts w:ascii="宋体" w:hAnsi="宋体" w:cs="宋体" w:hint="eastAsia"/>
          <w:bCs/>
          <w:szCs w:val="21"/>
        </w:rPr>
        <w:t>______</w:t>
      </w:r>
      <w:r>
        <w:rPr>
          <w:rFonts w:ascii="宋体" w:hAnsi="宋体" w:cs="宋体" w:hint="eastAsia"/>
          <w:bCs/>
          <w:szCs w:val="21"/>
        </w:rPr>
        <w:t>的世界</w:t>
      </w:r>
      <w:r>
        <w:rPr>
          <w:rFonts w:ascii="宋体" w:hAnsi="宋体" w:cs="宋体" w:hint="eastAsia"/>
          <w:bCs/>
          <w:szCs w:val="21"/>
        </w:rPr>
        <w:t>。</w:t>
      </w:r>
      <w:r>
        <w:rPr>
          <w:rFonts w:ascii="宋体" w:hAnsi="宋体" w:cs="宋体" w:hint="eastAsia"/>
          <w:bCs/>
          <w:szCs w:val="21"/>
        </w:rPr>
        <w:t>国家间相互开放的程度不断加深，在政治、经济、文化等领域的开放还</w:t>
      </w:r>
      <w:proofErr w:type="gramStart"/>
      <w:r>
        <w:rPr>
          <w:rFonts w:ascii="宋体" w:hAnsi="宋体" w:cs="宋体" w:hint="eastAsia"/>
          <w:bCs/>
          <w:szCs w:val="21"/>
        </w:rPr>
        <w:t>未不断</w:t>
      </w:r>
      <w:proofErr w:type="gramEnd"/>
      <w:r>
        <w:rPr>
          <w:rFonts w:ascii="宋体" w:hAnsi="宋体" w:cs="宋体" w:hint="eastAsia"/>
          <w:bCs/>
          <w:szCs w:val="21"/>
        </w:rPr>
        <w:t>扩展。</w:t>
      </w:r>
    </w:p>
    <w:p w:rsidR="00282F78" w:rsidRDefault="00707A5C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szCs w:val="21"/>
        </w:rPr>
        <w:t>②</w:t>
      </w:r>
      <w:r>
        <w:rPr>
          <w:rFonts w:ascii="宋体" w:hAnsi="宋体" w:cs="宋体" w:hint="eastAsia"/>
          <w:bCs/>
          <w:szCs w:val="21"/>
        </w:rPr>
        <w:t>这是一个</w:t>
      </w:r>
      <w:r>
        <w:rPr>
          <w:rFonts w:ascii="宋体" w:hAnsi="宋体" w:cs="宋体" w:hint="eastAsia"/>
          <w:bCs/>
          <w:szCs w:val="21"/>
        </w:rPr>
        <w:t>______</w:t>
      </w:r>
      <w:r>
        <w:rPr>
          <w:rFonts w:ascii="宋体" w:hAnsi="宋体" w:cs="宋体" w:hint="eastAsia"/>
          <w:bCs/>
          <w:szCs w:val="21"/>
        </w:rPr>
        <w:t>的世界</w:t>
      </w:r>
      <w:r>
        <w:rPr>
          <w:rFonts w:ascii="宋体" w:hAnsi="宋体" w:cs="宋体" w:hint="eastAsia"/>
          <w:bCs/>
          <w:szCs w:val="21"/>
        </w:rPr>
        <w:t>。</w:t>
      </w:r>
      <w:r>
        <w:rPr>
          <w:rFonts w:ascii="宋体" w:hAnsi="宋体" w:cs="宋体" w:hint="eastAsia"/>
          <w:bCs/>
          <w:szCs w:val="21"/>
        </w:rPr>
        <w:t>新技术、新经济、新业</w:t>
      </w:r>
      <w:proofErr w:type="gramStart"/>
      <w:r>
        <w:rPr>
          <w:rFonts w:ascii="宋体" w:hAnsi="宋体" w:cs="宋体" w:hint="eastAsia"/>
          <w:bCs/>
          <w:szCs w:val="21"/>
        </w:rPr>
        <w:t>态不断</w:t>
      </w:r>
      <w:proofErr w:type="gramEnd"/>
      <w:r>
        <w:rPr>
          <w:rFonts w:ascii="宋体" w:hAnsi="宋体" w:cs="宋体" w:hint="eastAsia"/>
          <w:bCs/>
          <w:szCs w:val="21"/>
        </w:rPr>
        <w:t>涌现并蓬勃发展，世界正经历着新一轮大发展、大变革、大调整。</w:t>
      </w:r>
    </w:p>
    <w:p w:rsidR="00282F78" w:rsidRDefault="00707A5C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③这是一个</w:t>
      </w:r>
      <w:r>
        <w:rPr>
          <w:rFonts w:ascii="宋体" w:hAnsi="宋体" w:cs="宋体" w:hint="eastAsia"/>
          <w:bCs/>
          <w:szCs w:val="21"/>
        </w:rPr>
        <w:t>______</w:t>
      </w:r>
      <w:r>
        <w:rPr>
          <w:rFonts w:ascii="宋体" w:hAnsi="宋体" w:cs="宋体" w:hint="eastAsia"/>
          <w:bCs/>
          <w:szCs w:val="21"/>
        </w:rPr>
        <w:t>的世界。</w:t>
      </w:r>
      <w:r>
        <w:rPr>
          <w:rFonts w:ascii="宋体" w:hAnsi="宋体" w:cs="宋体" w:hint="eastAsia"/>
          <w:bCs/>
          <w:szCs w:val="21"/>
        </w:rPr>
        <w:t>现代交通、通信、贸易把全球各地的国家、人们联系在一起，彼影响，休戚相关。</w:t>
      </w:r>
    </w:p>
    <w:p w:rsidR="00282F78" w:rsidRDefault="00707A5C">
      <w:pPr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2.</w:t>
      </w:r>
      <w:r>
        <w:rPr>
          <w:rFonts w:ascii="宋体" w:hAnsi="宋体" w:cs="宋体" w:hint="eastAsia"/>
          <w:b/>
          <w:bCs/>
          <w:szCs w:val="21"/>
        </w:rPr>
        <w:t>经济全球化</w:t>
      </w:r>
      <w:r>
        <w:rPr>
          <w:rFonts w:ascii="宋体" w:hAnsi="宋体" w:cs="宋体" w:hint="eastAsia"/>
          <w:b/>
          <w:bCs/>
          <w:szCs w:val="21"/>
        </w:rPr>
        <w:t>的</w:t>
      </w:r>
      <w:r>
        <w:rPr>
          <w:rFonts w:ascii="宋体" w:hAnsi="宋体" w:cs="宋体" w:hint="eastAsia"/>
          <w:b/>
          <w:bCs/>
          <w:szCs w:val="21"/>
        </w:rPr>
        <w:t>表现</w:t>
      </w:r>
      <w:r>
        <w:rPr>
          <w:rFonts w:ascii="宋体" w:hAnsi="宋体" w:cs="宋体" w:hint="eastAsia"/>
          <w:b/>
          <w:bCs/>
          <w:szCs w:val="21"/>
        </w:rPr>
        <w:t>及作用</w:t>
      </w:r>
      <w:r>
        <w:rPr>
          <w:rFonts w:ascii="宋体" w:hAnsi="宋体" w:cs="宋体" w:hint="eastAsia"/>
          <w:b/>
          <w:bCs/>
          <w:szCs w:val="21"/>
        </w:rPr>
        <w:t>？</w:t>
      </w:r>
      <w:r>
        <w:rPr>
          <w:rFonts w:ascii="宋体" w:hAnsi="宋体" w:cs="宋体" w:hint="eastAsia"/>
          <w:b/>
          <w:bCs/>
          <w:szCs w:val="21"/>
        </w:rPr>
        <w:t>(P5-6)</w:t>
      </w:r>
    </w:p>
    <w:p w:rsidR="00282F78" w:rsidRDefault="00707A5C">
      <w:pPr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</w:t>
      </w:r>
      <w:r>
        <w:rPr>
          <w:rFonts w:ascii="宋体" w:hAnsi="宋体" w:cs="宋体" w:hint="eastAsia"/>
          <w:b/>
          <w:bCs/>
          <w:szCs w:val="21"/>
        </w:rPr>
        <w:t>1</w:t>
      </w:r>
      <w:r>
        <w:rPr>
          <w:rFonts w:ascii="宋体" w:hAnsi="宋体" w:cs="宋体" w:hint="eastAsia"/>
          <w:b/>
          <w:bCs/>
          <w:szCs w:val="21"/>
        </w:rPr>
        <w:t>）表现：</w:t>
      </w:r>
      <w:r>
        <w:rPr>
          <w:rFonts w:ascii="宋体" w:hAnsi="宋体" w:cs="宋体" w:hint="eastAsia"/>
          <w:b/>
          <w:bCs/>
          <w:szCs w:val="21"/>
        </w:rPr>
        <w:t>①</w:t>
      </w:r>
      <w:r>
        <w:rPr>
          <w:rFonts w:ascii="宋体" w:hAnsi="宋体" w:cs="宋体" w:hint="eastAsia"/>
          <w:b/>
          <w:bCs/>
          <w:szCs w:val="21"/>
        </w:rPr>
        <w:t>__________</w:t>
      </w:r>
      <w:r>
        <w:rPr>
          <w:rFonts w:ascii="宋体" w:hAnsi="宋体" w:cs="宋体" w:hint="eastAsia"/>
          <w:b/>
          <w:bCs/>
          <w:szCs w:val="21"/>
        </w:rPr>
        <w:t>在全球范围内完成；</w:t>
      </w:r>
    </w:p>
    <w:p w:rsidR="00282F78" w:rsidRDefault="00707A5C" w:rsidP="00311F95">
      <w:pPr>
        <w:ind w:firstLineChars="300" w:firstLine="63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②</w:t>
      </w:r>
      <w:r>
        <w:rPr>
          <w:rFonts w:ascii="宋体" w:hAnsi="宋体" w:cs="宋体" w:hint="eastAsia"/>
          <w:b/>
          <w:bCs/>
          <w:szCs w:val="21"/>
        </w:rPr>
        <w:t>___________</w:t>
      </w:r>
      <w:r>
        <w:rPr>
          <w:rFonts w:ascii="宋体" w:hAnsi="宋体" w:cs="宋体" w:hint="eastAsia"/>
          <w:b/>
          <w:bCs/>
          <w:szCs w:val="21"/>
        </w:rPr>
        <w:t>在全球范围内进行。</w:t>
      </w:r>
    </w:p>
    <w:p w:rsidR="00282F78" w:rsidRDefault="00707A5C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</w:t>
      </w:r>
      <w:r>
        <w:rPr>
          <w:rFonts w:ascii="宋体" w:hAnsi="宋体" w:cs="宋体" w:hint="eastAsia"/>
          <w:b/>
          <w:bCs/>
          <w:szCs w:val="21"/>
        </w:rPr>
        <w:t>2</w:t>
      </w:r>
      <w:r>
        <w:rPr>
          <w:rFonts w:ascii="宋体" w:hAnsi="宋体" w:cs="宋体" w:hint="eastAsia"/>
          <w:b/>
          <w:bCs/>
          <w:szCs w:val="21"/>
        </w:rPr>
        <w:t>）作用：</w:t>
      </w:r>
      <w:r>
        <w:rPr>
          <w:rFonts w:ascii="宋体" w:hAnsi="宋体" w:cs="宋体"/>
          <w:szCs w:val="21"/>
        </w:rPr>
        <w:t>①</w:t>
      </w:r>
      <w:r>
        <w:rPr>
          <w:rFonts w:ascii="宋体" w:hAnsi="宋体" w:cs="宋体" w:hint="eastAsia"/>
          <w:szCs w:val="21"/>
        </w:rPr>
        <w:t>能够充分发挥生产者各自的优势，提高</w:t>
      </w:r>
      <w:r>
        <w:rPr>
          <w:rFonts w:ascii="宋体" w:hAnsi="宋体" w:cs="宋体" w:hint="eastAsia"/>
          <w:szCs w:val="21"/>
        </w:rPr>
        <w:t>_______________</w:t>
      </w:r>
      <w:r>
        <w:rPr>
          <w:rFonts w:ascii="宋体" w:hAnsi="宋体" w:cs="宋体" w:hint="eastAsia"/>
          <w:szCs w:val="21"/>
        </w:rPr>
        <w:t>，降低成本。</w:t>
      </w:r>
    </w:p>
    <w:p w:rsidR="00282F78" w:rsidRDefault="00707A5C">
      <w:r>
        <w:rPr>
          <w:rFonts w:ascii="宋体" w:hAnsi="宋体" w:cs="宋体"/>
          <w:szCs w:val="21"/>
        </w:rPr>
        <w:t>②</w:t>
      </w:r>
      <w:r>
        <w:rPr>
          <w:rFonts w:ascii="宋体" w:hAnsi="宋体" w:cs="宋体" w:hint="eastAsia"/>
          <w:szCs w:val="21"/>
        </w:rPr>
        <w:t>一方面，生产者可以借助各种手段和渠道把商品销售到世界各地，在更广阔的空间进行经营活动；另一方面，消费者可以买到来自世界各地的物美价廉、品种丰富的商品。</w:t>
      </w:r>
    </w:p>
    <w:p w:rsidR="00282F78" w:rsidRDefault="00707A5C">
      <w:pPr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3</w:t>
      </w:r>
      <w:r>
        <w:rPr>
          <w:rFonts w:ascii="宋体" w:hAnsi="宋体" w:cs="宋体" w:hint="eastAsia"/>
          <w:b/>
          <w:bCs/>
          <w:szCs w:val="21"/>
        </w:rPr>
        <w:t>.</w:t>
      </w:r>
      <w:r>
        <w:rPr>
          <w:rFonts w:ascii="宋体" w:hAnsi="宋体" w:cs="宋体" w:hint="eastAsia"/>
          <w:b/>
          <w:bCs/>
          <w:szCs w:val="21"/>
        </w:rPr>
        <w:t>经济全球化的影响？</w:t>
      </w:r>
      <w:r>
        <w:rPr>
          <w:rFonts w:ascii="宋体" w:hAnsi="宋体" w:cs="宋体" w:hint="eastAsia"/>
          <w:b/>
          <w:bCs/>
          <w:szCs w:val="21"/>
        </w:rPr>
        <w:t>(P6-7)</w:t>
      </w:r>
    </w:p>
    <w:p w:rsidR="00282F78" w:rsidRDefault="00707A5C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szCs w:val="21"/>
        </w:rPr>
        <w:t>①（</w:t>
      </w:r>
      <w:r>
        <w:rPr>
          <w:rFonts w:ascii="宋体" w:hAnsi="宋体" w:cs="宋体" w:hint="eastAsia"/>
          <w:b/>
          <w:szCs w:val="21"/>
        </w:rPr>
        <w:t>积极</w:t>
      </w:r>
      <w:r>
        <w:rPr>
          <w:rFonts w:ascii="宋体" w:hAnsi="宋体" w:cs="宋体" w:hint="eastAsia"/>
          <w:b/>
          <w:bCs/>
          <w:szCs w:val="21"/>
        </w:rPr>
        <w:t>影响）</w:t>
      </w:r>
      <w:r>
        <w:rPr>
          <w:rFonts w:ascii="宋体" w:hAnsi="宋体" w:cs="宋体" w:hint="eastAsia"/>
          <w:szCs w:val="21"/>
        </w:rPr>
        <w:t>经济全球化促进</w:t>
      </w:r>
      <w:r>
        <w:rPr>
          <w:rFonts w:ascii="宋体" w:hAnsi="宋体" w:cs="宋体" w:hint="eastAsia"/>
          <w:szCs w:val="21"/>
        </w:rPr>
        <w:t>_____________</w:t>
      </w:r>
      <w:r>
        <w:rPr>
          <w:rFonts w:ascii="宋体" w:hAnsi="宋体" w:cs="宋体" w:hint="eastAsia"/>
          <w:szCs w:val="21"/>
        </w:rPr>
        <w:t>在全球流动，有利于在世界范围内配置资源，促进资源利用更加合理有效；②同时，经济全球化也使各国经济相互联系、相互依赖的程度不断加深；</w:t>
      </w:r>
      <w:r>
        <w:rPr>
          <w:rFonts w:ascii="宋体" w:hAnsi="宋体" w:cs="宋体" w:hint="eastAsia"/>
          <w:bCs/>
          <w:szCs w:val="21"/>
        </w:rPr>
        <w:t>③经济全球化为经济发展提供了新的机会；</w:t>
      </w:r>
    </w:p>
    <w:p w:rsidR="00282F78" w:rsidRDefault="00707A5C">
      <w:pPr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④（</w:t>
      </w:r>
      <w:r>
        <w:rPr>
          <w:rFonts w:ascii="宋体" w:hAnsi="宋体" w:cs="宋体" w:hint="eastAsia"/>
          <w:b/>
          <w:bCs/>
          <w:szCs w:val="21"/>
        </w:rPr>
        <w:t>消</w:t>
      </w:r>
      <w:r>
        <w:rPr>
          <w:rFonts w:ascii="宋体" w:hAnsi="宋体" w:cs="宋体" w:hint="eastAsia"/>
          <w:b/>
          <w:szCs w:val="21"/>
        </w:rPr>
        <w:t>极</w:t>
      </w:r>
      <w:r>
        <w:rPr>
          <w:rFonts w:ascii="宋体" w:hAnsi="宋体" w:cs="宋体" w:hint="eastAsia"/>
          <w:b/>
          <w:bCs/>
          <w:szCs w:val="21"/>
        </w:rPr>
        <w:t>影响）</w:t>
      </w:r>
      <w:r>
        <w:rPr>
          <w:rFonts w:ascii="宋体" w:hAnsi="宋体" w:cs="宋体" w:hint="eastAsia"/>
          <w:bCs/>
          <w:szCs w:val="21"/>
        </w:rPr>
        <w:t>经济全球化</w:t>
      </w:r>
      <w:r>
        <w:rPr>
          <w:rFonts w:ascii="宋体" w:hAnsi="宋体" w:cs="宋体" w:hint="eastAsia"/>
          <w:bCs/>
          <w:color w:val="000000"/>
          <w:szCs w:val="21"/>
        </w:rPr>
        <w:t>使</w:t>
      </w:r>
      <w:r>
        <w:rPr>
          <w:rFonts w:ascii="宋体" w:hAnsi="宋体" w:cs="宋体" w:hint="eastAsia"/>
          <w:bCs/>
          <w:szCs w:val="21"/>
        </w:rPr>
        <w:t>风险与危机跨国界传递。</w:t>
      </w:r>
    </w:p>
    <w:p w:rsidR="00282F78" w:rsidRDefault="00707A5C">
      <w:pPr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4</w:t>
      </w:r>
      <w:r>
        <w:rPr>
          <w:rFonts w:ascii="宋体" w:hAnsi="宋体" w:cs="宋体" w:hint="eastAsia"/>
          <w:b/>
          <w:bCs/>
          <w:szCs w:val="21"/>
        </w:rPr>
        <w:t>.</w:t>
      </w:r>
      <w:r>
        <w:rPr>
          <w:rFonts w:ascii="宋体" w:hAnsi="宋体" w:cs="宋体" w:hint="eastAsia"/>
          <w:b/>
          <w:bCs/>
          <w:szCs w:val="21"/>
        </w:rPr>
        <w:t>怎样正确应对</w:t>
      </w:r>
      <w:r>
        <w:rPr>
          <w:rStyle w:val="a7"/>
          <w:rFonts w:ascii="宋体" w:hAnsi="宋体" w:cs="宋体" w:hint="eastAsia"/>
          <w:spacing w:val="8"/>
          <w:szCs w:val="21"/>
        </w:rPr>
        <w:t>经济全球化</w:t>
      </w:r>
      <w:r>
        <w:rPr>
          <w:rFonts w:ascii="宋体" w:hAnsi="宋体" w:cs="宋体" w:hint="eastAsia"/>
          <w:b/>
          <w:bCs/>
          <w:szCs w:val="21"/>
        </w:rPr>
        <w:t>(P7)</w:t>
      </w:r>
    </w:p>
    <w:p w:rsidR="00282F78" w:rsidRDefault="00707A5C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szCs w:val="21"/>
        </w:rPr>
        <w:t>①</w:t>
      </w:r>
      <w:r>
        <w:rPr>
          <w:rFonts w:ascii="宋体" w:hAnsi="宋体" w:cs="宋体" w:hint="eastAsia"/>
          <w:bCs/>
          <w:szCs w:val="21"/>
        </w:rPr>
        <w:t>我们既要</w:t>
      </w:r>
      <w:r>
        <w:rPr>
          <w:rFonts w:ascii="宋体" w:hAnsi="宋体" w:cs="宋体" w:hint="eastAsia"/>
          <w:bCs/>
          <w:szCs w:val="21"/>
        </w:rPr>
        <w:t>_________</w:t>
      </w:r>
      <w:r>
        <w:rPr>
          <w:rFonts w:ascii="宋体" w:hAnsi="宋体" w:cs="宋体" w:hint="eastAsia"/>
          <w:bCs/>
          <w:szCs w:val="21"/>
        </w:rPr>
        <w:t>，保持积极、开放的心态，</w:t>
      </w:r>
      <w:r>
        <w:rPr>
          <w:rFonts w:ascii="宋体" w:hAnsi="宋体" w:cs="宋体" w:hint="eastAsia"/>
          <w:bCs/>
          <w:szCs w:val="21"/>
        </w:rPr>
        <w:t>_______________</w:t>
      </w:r>
      <w:r>
        <w:rPr>
          <w:rFonts w:ascii="宋体" w:hAnsi="宋体" w:cs="宋体" w:hint="eastAsia"/>
          <w:bCs/>
          <w:szCs w:val="21"/>
        </w:rPr>
        <w:t>；</w:t>
      </w:r>
    </w:p>
    <w:p w:rsidR="00282F78" w:rsidRDefault="00707A5C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szCs w:val="21"/>
        </w:rPr>
        <w:t>②</w:t>
      </w:r>
      <w:r>
        <w:rPr>
          <w:rFonts w:ascii="宋体" w:hAnsi="宋体" w:cs="宋体" w:hint="eastAsia"/>
          <w:bCs/>
          <w:szCs w:val="21"/>
        </w:rPr>
        <w:t>也要居安思危，增强风险意识，注重国家经济安全，为应对各种困难和挑战做好充分准备。</w:t>
      </w:r>
    </w:p>
    <w:p w:rsidR="00282F78" w:rsidRDefault="00707A5C">
      <w:pPr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5</w:t>
      </w:r>
      <w:r>
        <w:rPr>
          <w:rFonts w:ascii="宋体" w:hAnsi="宋体" w:cs="宋体" w:hint="eastAsia"/>
          <w:b/>
          <w:bCs/>
          <w:szCs w:val="21"/>
        </w:rPr>
        <w:t>.</w:t>
      </w:r>
      <w:r>
        <w:rPr>
          <w:rFonts w:ascii="宋体" w:hAnsi="宋体" w:cs="宋体" w:hint="eastAsia"/>
          <w:b/>
          <w:bCs/>
          <w:szCs w:val="21"/>
        </w:rPr>
        <w:t>文化多样性的</w:t>
      </w:r>
      <w:r>
        <w:rPr>
          <w:rFonts w:ascii="宋体" w:hAnsi="宋体" w:cs="宋体" w:hint="eastAsia"/>
          <w:b/>
          <w:bCs/>
          <w:szCs w:val="21"/>
        </w:rPr>
        <w:t>重要性及影响</w:t>
      </w:r>
      <w:r>
        <w:rPr>
          <w:rFonts w:ascii="宋体" w:hAnsi="宋体" w:cs="宋体" w:hint="eastAsia"/>
          <w:b/>
          <w:bCs/>
          <w:szCs w:val="21"/>
        </w:rPr>
        <w:t>？</w:t>
      </w:r>
      <w:r>
        <w:rPr>
          <w:rFonts w:ascii="宋体" w:hAnsi="宋体" w:cs="宋体" w:hint="eastAsia"/>
          <w:b/>
          <w:bCs/>
          <w:szCs w:val="21"/>
        </w:rPr>
        <w:t>（</w:t>
      </w:r>
      <w:r>
        <w:rPr>
          <w:rFonts w:ascii="宋体" w:hAnsi="宋体" w:cs="宋体" w:hint="eastAsia"/>
          <w:b/>
          <w:bCs/>
          <w:szCs w:val="21"/>
        </w:rPr>
        <w:t>P7-8</w:t>
      </w:r>
      <w:r>
        <w:rPr>
          <w:rFonts w:ascii="宋体" w:hAnsi="宋体" w:cs="宋体" w:hint="eastAsia"/>
          <w:b/>
          <w:bCs/>
          <w:szCs w:val="21"/>
        </w:rPr>
        <w:t>）</w:t>
      </w:r>
    </w:p>
    <w:p w:rsidR="00282F78" w:rsidRDefault="00707A5C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</w:t>
      </w:r>
      <w:r>
        <w:rPr>
          <w:rFonts w:ascii="宋体" w:hAnsi="宋体" w:cs="宋体" w:hint="eastAsia"/>
          <w:b/>
          <w:bCs/>
          <w:szCs w:val="21"/>
        </w:rPr>
        <w:t>1)</w:t>
      </w:r>
      <w:r>
        <w:rPr>
          <w:rFonts w:ascii="宋体" w:hAnsi="宋体" w:cs="宋体" w:hint="eastAsia"/>
          <w:b/>
          <w:bCs/>
          <w:szCs w:val="21"/>
        </w:rPr>
        <w:t>重要性：</w:t>
      </w:r>
      <w:r>
        <w:rPr>
          <w:rFonts w:ascii="宋体" w:hAnsi="宋体" w:cs="宋体" w:hint="eastAsia"/>
          <w:szCs w:val="21"/>
        </w:rPr>
        <w:t>①</w:t>
      </w:r>
      <w:r>
        <w:rPr>
          <w:rFonts w:ascii="宋体" w:hAnsi="宋体" w:cs="宋体" w:hint="eastAsia"/>
          <w:szCs w:val="21"/>
        </w:rPr>
        <w:t>_______________</w:t>
      </w:r>
      <w:r>
        <w:rPr>
          <w:rFonts w:ascii="宋体" w:hAnsi="宋体" w:cs="宋体" w:hint="eastAsia"/>
          <w:szCs w:val="21"/>
        </w:rPr>
        <w:t>是人类社会的基本特征，是世界文化充满活力的表现，也是人类文明进步的重要动力；</w:t>
      </w:r>
    </w:p>
    <w:p w:rsidR="00282F78" w:rsidRDefault="00707A5C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②</w:t>
      </w:r>
      <w:r>
        <w:rPr>
          <w:rFonts w:ascii="宋体" w:hAnsi="宋体" w:cs="宋体" w:hint="eastAsia"/>
          <w:szCs w:val="21"/>
        </w:rPr>
        <w:t>_____________</w:t>
      </w:r>
      <w:r>
        <w:rPr>
          <w:rFonts w:ascii="宋体" w:hAnsi="宋体" w:cs="宋体" w:hint="eastAsia"/>
          <w:szCs w:val="21"/>
        </w:rPr>
        <w:t>是实现文化创新与发展的前提和基础。</w:t>
      </w:r>
    </w:p>
    <w:p w:rsidR="00282F78" w:rsidRDefault="00707A5C">
      <w:pPr>
        <w:pStyle w:val="a3"/>
      </w:pPr>
      <w:r>
        <w:rPr>
          <w:rFonts w:ascii="宋体" w:hAnsi="宋体" w:cs="宋体" w:hint="eastAsia"/>
          <w:szCs w:val="21"/>
        </w:rPr>
        <w:t>③</w:t>
      </w:r>
      <w:r>
        <w:rPr>
          <w:rFonts w:ascii="宋体" w:hAnsi="宋体" w:cs="宋体" w:hint="eastAsia"/>
          <w:szCs w:val="21"/>
        </w:rPr>
        <w:t>每个民族的文化都是独特的，都有其存在的价值，都有值得尊重的经验和智慧。</w:t>
      </w:r>
    </w:p>
    <w:p w:rsidR="00282F78" w:rsidRDefault="00707A5C">
      <w:r>
        <w:rPr>
          <w:rFonts w:ascii="宋体" w:hAnsi="宋体" w:cs="宋体" w:hint="eastAsia"/>
          <w:b/>
          <w:bCs/>
          <w:szCs w:val="21"/>
        </w:rPr>
        <w:t>（</w:t>
      </w:r>
      <w:r>
        <w:rPr>
          <w:rFonts w:ascii="宋体" w:hAnsi="宋体" w:cs="宋体" w:hint="eastAsia"/>
          <w:b/>
          <w:bCs/>
          <w:szCs w:val="21"/>
        </w:rPr>
        <w:t>2</w:t>
      </w:r>
      <w:r>
        <w:rPr>
          <w:rFonts w:ascii="宋体" w:hAnsi="宋体" w:cs="宋体" w:hint="eastAsia"/>
          <w:b/>
          <w:bCs/>
          <w:szCs w:val="21"/>
        </w:rPr>
        <w:t>）影响：</w:t>
      </w:r>
      <w:r>
        <w:rPr>
          <w:rFonts w:cs="Calibri"/>
          <w:szCs w:val="21"/>
        </w:rPr>
        <w:t>①</w:t>
      </w:r>
      <w:r>
        <w:rPr>
          <w:rFonts w:ascii="宋体" w:hAnsi="宋体" w:cs="宋体" w:hint="eastAsia"/>
          <w:b/>
          <w:bCs/>
          <w:szCs w:val="21"/>
        </w:rPr>
        <w:t>积极影响</w:t>
      </w:r>
      <w:r>
        <w:rPr>
          <w:rFonts w:ascii="宋体" w:hAnsi="宋体" w:cs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>多样的文化提供了更为广泛的选择，让人们的生活更加丰富多彩，让世界变得更加绚丽多姿；</w:t>
      </w:r>
      <w:r>
        <w:rPr>
          <w:rFonts w:ascii="宋体" w:hAnsi="宋体" w:cs="宋体" w:hint="eastAsia"/>
          <w:szCs w:val="21"/>
        </w:rPr>
        <w:t>不同特质的文化相互交融，能够为彼此增添新的元素，激发新的活力。</w:t>
      </w:r>
      <w:r>
        <w:rPr>
          <w:rFonts w:cs="Calibri"/>
          <w:szCs w:val="21"/>
        </w:rPr>
        <w:t>②</w:t>
      </w:r>
      <w:r>
        <w:rPr>
          <w:rFonts w:cs="Calibri" w:hint="eastAsia"/>
          <w:b/>
          <w:bCs/>
          <w:szCs w:val="21"/>
        </w:rPr>
        <w:t>消极影响</w:t>
      </w:r>
      <w:r>
        <w:rPr>
          <w:rFonts w:cs="Calibri" w:hint="eastAsia"/>
          <w:szCs w:val="21"/>
        </w:rPr>
        <w:t>：</w:t>
      </w:r>
      <w:r>
        <w:rPr>
          <w:rFonts w:ascii="宋体" w:hAnsi="宋体" w:cs="宋体" w:hint="eastAsia"/>
          <w:bCs/>
          <w:szCs w:val="21"/>
        </w:rPr>
        <w:t>当不同文化背景的人相遇时，人们往往从自身的文化视角、用</w:t>
      </w:r>
      <w:r>
        <w:rPr>
          <w:rFonts w:ascii="宋体" w:hAnsi="宋体" w:cs="宋体" w:hint="eastAsia"/>
          <w:bCs/>
          <w:szCs w:val="21"/>
        </w:rPr>
        <w:t>_______________</w:t>
      </w:r>
      <w:r>
        <w:rPr>
          <w:rFonts w:ascii="宋体" w:hAnsi="宋体" w:cs="宋体" w:hint="eastAsia"/>
          <w:bCs/>
          <w:szCs w:val="21"/>
        </w:rPr>
        <w:t>来</w:t>
      </w:r>
      <w:r>
        <w:rPr>
          <w:rFonts w:ascii="宋体" w:hAnsi="宋体" w:cs="宋体" w:hint="eastAsia"/>
          <w:bCs/>
          <w:szCs w:val="21"/>
        </w:rPr>
        <w:t>理解和判断事物，有时会导致彼此误解与冲突。</w:t>
      </w:r>
    </w:p>
    <w:p w:rsidR="00282F78" w:rsidRDefault="00707A5C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6.</w:t>
      </w:r>
      <w:r>
        <w:rPr>
          <w:rFonts w:ascii="宋体" w:hAnsi="宋体" w:cs="宋体" w:hint="eastAsia"/>
          <w:szCs w:val="21"/>
        </w:rPr>
        <w:t>如何正确对待文化差异</w:t>
      </w:r>
      <w:r>
        <w:rPr>
          <w:rFonts w:ascii="宋体" w:hAnsi="宋体" w:cs="宋体" w:hint="eastAsia"/>
          <w:szCs w:val="21"/>
        </w:rPr>
        <w:t>/</w:t>
      </w:r>
      <w:r>
        <w:rPr>
          <w:rFonts w:ascii="宋体" w:hAnsi="宋体" w:cs="宋体" w:hint="eastAsia"/>
          <w:szCs w:val="21"/>
        </w:rPr>
        <w:t>文化多样性？</w:t>
      </w:r>
    </w:p>
    <w:p w:rsidR="00282F78" w:rsidRDefault="00707A5C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szCs w:val="21"/>
        </w:rPr>
        <w:t>①</w:t>
      </w:r>
      <w:r>
        <w:rPr>
          <w:rFonts w:ascii="宋体" w:hAnsi="宋体" w:cs="宋体" w:hint="eastAsia"/>
          <w:bCs/>
          <w:szCs w:val="21"/>
        </w:rPr>
        <w:t>（国家）面对多样的文化，各国应当用开放和包容的心态，</w:t>
      </w:r>
      <w:r>
        <w:rPr>
          <w:rFonts w:ascii="宋体" w:hAnsi="宋体" w:cs="宋体" w:hint="eastAsia"/>
          <w:bCs/>
          <w:szCs w:val="21"/>
        </w:rPr>
        <w:t>______________</w:t>
      </w:r>
      <w:r>
        <w:rPr>
          <w:rFonts w:ascii="宋体" w:hAnsi="宋体" w:cs="宋体" w:hint="eastAsia"/>
          <w:bCs/>
          <w:szCs w:val="21"/>
        </w:rPr>
        <w:t>优秀外来文化，促进和</w:t>
      </w:r>
      <w:proofErr w:type="gramStart"/>
      <w:r>
        <w:rPr>
          <w:rFonts w:ascii="宋体" w:hAnsi="宋体" w:cs="宋体" w:hint="eastAsia"/>
          <w:bCs/>
          <w:szCs w:val="21"/>
        </w:rPr>
        <w:t>而</w:t>
      </w:r>
      <w:proofErr w:type="gramEnd"/>
      <w:r>
        <w:rPr>
          <w:rFonts w:ascii="宋体" w:hAnsi="宋体" w:cs="宋体" w:hint="eastAsia"/>
          <w:bCs/>
          <w:szCs w:val="21"/>
        </w:rPr>
        <w:t>不同、兼收并蓄的文明交流；</w:t>
      </w:r>
    </w:p>
    <w:p w:rsidR="00282F78" w:rsidRDefault="00707A5C">
      <w:pPr>
        <w:rPr>
          <w:rStyle w:val="a7"/>
          <w:rFonts w:ascii="宋体" w:hAnsi="宋体" w:cs="宋体"/>
          <w:color w:val="021EAA"/>
          <w:spacing w:val="8"/>
          <w:szCs w:val="21"/>
        </w:rPr>
      </w:pPr>
      <w:r>
        <w:rPr>
          <w:rFonts w:ascii="宋体" w:hAnsi="宋体" w:cs="宋体" w:hint="eastAsia"/>
          <w:szCs w:val="21"/>
        </w:rPr>
        <w:t>②（个人）正确认识文化差异，相互尊重，通过平等</w:t>
      </w:r>
      <w:r>
        <w:rPr>
          <w:rFonts w:ascii="宋体" w:hAnsi="宋体" w:cs="宋体" w:hint="eastAsia"/>
          <w:szCs w:val="21"/>
        </w:rPr>
        <w:t>_________________</w:t>
      </w:r>
      <w:r>
        <w:rPr>
          <w:rFonts w:ascii="宋体" w:hAnsi="宋体" w:cs="宋体" w:hint="eastAsia"/>
          <w:szCs w:val="21"/>
        </w:rPr>
        <w:t>，达成彼此的理解和包容。</w:t>
      </w:r>
    </w:p>
    <w:p w:rsidR="00282F78" w:rsidRDefault="00707A5C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Times New Roman" w:hint="eastAsia"/>
          <w:b/>
          <w:bCs/>
          <w:sz w:val="24"/>
        </w:rPr>
        <w:t>【随堂练习】</w:t>
      </w:r>
      <w:r>
        <w:rPr>
          <w:rFonts w:ascii="宋体" w:hAnsi="Times New Roman" w:hint="eastAsia"/>
          <w:b/>
          <w:bCs/>
          <w:sz w:val="24"/>
        </w:rPr>
        <w:br/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．在卡塔尔世界杯的官方专卖店中，从世界杯</w:t>
      </w:r>
      <w:r>
        <w:rPr>
          <w:rFonts w:ascii="宋体" w:hAnsi="宋体" w:cs="宋体" w:hint="eastAsia"/>
          <w:szCs w:val="21"/>
        </w:rPr>
        <w:t>32</w:t>
      </w:r>
      <w:r>
        <w:rPr>
          <w:rFonts w:ascii="宋体" w:hAnsi="宋体" w:cs="宋体" w:hint="eastAsia"/>
          <w:szCs w:val="21"/>
        </w:rPr>
        <w:t>强的旗帜到喇叭、哨子，从足球到球衣、围巾、大力神杯的摆件和抱枕，这些产品绝大多数都来自浙江义乌。这突出体现了经济全球化的一个重要表现是（　　）</w:t>
      </w:r>
    </w:p>
    <w:p w:rsidR="00282F78" w:rsidRDefault="00707A5C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．商品生产在全球范围内完成</w:t>
      </w:r>
      <w:r>
        <w:rPr>
          <w:rFonts w:ascii="宋体" w:hAnsi="宋体" w:cs="宋体" w:hint="eastAsia"/>
          <w:szCs w:val="21"/>
        </w:rPr>
        <w:tab/>
        <w:t>B</w:t>
      </w:r>
      <w:r>
        <w:rPr>
          <w:rFonts w:ascii="宋体" w:hAnsi="宋体" w:cs="宋体" w:hint="eastAsia"/>
          <w:szCs w:val="21"/>
        </w:rPr>
        <w:t>．互利互惠成为时代的主题</w:t>
      </w:r>
      <w:r>
        <w:rPr>
          <w:rFonts w:ascii="宋体" w:hAnsi="宋体" w:cs="宋体" w:hint="eastAsia"/>
          <w:szCs w:val="21"/>
        </w:rPr>
        <w:tab/>
      </w:r>
    </w:p>
    <w:p w:rsidR="00282F78" w:rsidRDefault="00707A5C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．商品贸易在全球范围内进行</w:t>
      </w:r>
      <w:r>
        <w:rPr>
          <w:rFonts w:ascii="宋体" w:hAnsi="宋体" w:cs="宋体" w:hint="eastAsia"/>
          <w:szCs w:val="21"/>
        </w:rPr>
        <w:tab/>
        <w:t>D</w:t>
      </w:r>
      <w:r>
        <w:rPr>
          <w:rFonts w:ascii="宋体" w:hAnsi="宋体" w:cs="宋体" w:hint="eastAsia"/>
          <w:szCs w:val="21"/>
        </w:rPr>
        <w:t>．国家间只有合作没有竞争</w:t>
      </w:r>
    </w:p>
    <w:p w:rsidR="00282F78" w:rsidRDefault="00707A5C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2023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</w:rPr>
        <w:t>22</w:t>
      </w:r>
      <w:r>
        <w:rPr>
          <w:rFonts w:ascii="宋体" w:hAnsi="宋体" w:cs="宋体" w:hint="eastAsia"/>
          <w:szCs w:val="21"/>
        </w:rPr>
        <w:t>日，第十三届北京国际电影节如约而至，来自世界各地的优秀电影同台竞技。这有利于（　　）</w:t>
      </w:r>
    </w:p>
    <w:p w:rsidR="00282F78" w:rsidRDefault="00707A5C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①加强中外文化的交流②促进世界文化的发展</w:t>
      </w:r>
    </w:p>
    <w:p w:rsidR="00282F78" w:rsidRDefault="00707A5C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③消除各国文化的差异④解决人类的所有问题</w:t>
      </w:r>
    </w:p>
    <w:p w:rsidR="00282F78" w:rsidRDefault="00707A5C">
      <w:p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．①②</w:t>
      </w:r>
      <w:r>
        <w:rPr>
          <w:rFonts w:ascii="宋体" w:hAnsi="宋体" w:cs="宋体" w:hint="eastAsia"/>
          <w:szCs w:val="21"/>
        </w:rPr>
        <w:tab/>
        <w:t>B</w:t>
      </w:r>
      <w:r>
        <w:rPr>
          <w:rFonts w:ascii="宋体" w:hAnsi="宋体" w:cs="宋体" w:hint="eastAsia"/>
          <w:szCs w:val="21"/>
        </w:rPr>
        <w:t>．①④</w:t>
      </w:r>
      <w:r>
        <w:rPr>
          <w:rFonts w:ascii="宋体" w:hAnsi="宋体" w:cs="宋体" w:hint="eastAsia"/>
          <w:szCs w:val="21"/>
        </w:rPr>
        <w:tab/>
        <w:t>C</w:t>
      </w:r>
      <w:r>
        <w:rPr>
          <w:rFonts w:ascii="宋体" w:hAnsi="宋体" w:cs="宋体" w:hint="eastAsia"/>
          <w:szCs w:val="21"/>
        </w:rPr>
        <w:t>．②③</w:t>
      </w:r>
      <w:r>
        <w:rPr>
          <w:rFonts w:ascii="宋体" w:hAnsi="宋体" w:cs="宋体" w:hint="eastAsia"/>
          <w:szCs w:val="21"/>
        </w:rPr>
        <w:tab/>
        <w:t>D</w:t>
      </w:r>
      <w:r>
        <w:rPr>
          <w:rFonts w:ascii="宋体" w:hAnsi="宋体" w:cs="宋体" w:hint="eastAsia"/>
          <w:szCs w:val="21"/>
        </w:rPr>
        <w:t>．③④</w:t>
      </w:r>
    </w:p>
    <w:p w:rsidR="00282F78" w:rsidRDefault="00707A5C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2022</w:t>
      </w:r>
      <w:r>
        <w:rPr>
          <w:rFonts w:ascii="宋体" w:hAnsi="宋体" w:cs="宋体" w:hint="eastAsia"/>
          <w:szCs w:val="21"/>
        </w:rPr>
        <w:t>年，中欧</w:t>
      </w:r>
      <w:proofErr w:type="gramStart"/>
      <w:r>
        <w:rPr>
          <w:rFonts w:ascii="宋体" w:hAnsi="宋体" w:cs="宋体" w:hint="eastAsia"/>
          <w:szCs w:val="21"/>
        </w:rPr>
        <w:t>班列共开行</w:t>
      </w:r>
      <w:proofErr w:type="gramEnd"/>
      <w:r>
        <w:rPr>
          <w:rFonts w:ascii="宋体" w:hAnsi="宋体" w:cs="宋体" w:hint="eastAsia"/>
          <w:szCs w:val="21"/>
        </w:rPr>
        <w:t>1.6</w:t>
      </w:r>
      <w:r>
        <w:rPr>
          <w:rFonts w:ascii="宋体" w:hAnsi="宋体" w:cs="宋体" w:hint="eastAsia"/>
          <w:szCs w:val="21"/>
        </w:rPr>
        <w:t>万列，发送货物</w:t>
      </w:r>
      <w:r>
        <w:rPr>
          <w:rFonts w:ascii="宋体" w:hAnsi="宋体" w:cs="宋体" w:hint="eastAsia"/>
          <w:szCs w:val="21"/>
        </w:rPr>
        <w:t>160</w:t>
      </w:r>
      <w:r>
        <w:rPr>
          <w:rFonts w:ascii="宋体" w:hAnsi="宋体" w:cs="宋体" w:hint="eastAsia"/>
          <w:szCs w:val="21"/>
        </w:rPr>
        <w:t>万标箱；中老铁路开行跨境货物列车</w:t>
      </w:r>
      <w:r>
        <w:rPr>
          <w:rFonts w:ascii="宋体" w:hAnsi="宋体" w:cs="宋体" w:hint="eastAsia"/>
          <w:szCs w:val="21"/>
        </w:rPr>
        <w:t>3000</w:t>
      </w:r>
      <w:r>
        <w:rPr>
          <w:rFonts w:ascii="宋体" w:hAnsi="宋体" w:cs="宋体" w:hint="eastAsia"/>
          <w:szCs w:val="21"/>
        </w:rPr>
        <w:t>列，运送货物</w:t>
      </w:r>
      <w:r>
        <w:rPr>
          <w:rFonts w:ascii="宋体" w:hAnsi="宋体" w:cs="宋体" w:hint="eastAsia"/>
          <w:szCs w:val="21"/>
        </w:rPr>
        <w:t>1120</w:t>
      </w:r>
      <w:r>
        <w:rPr>
          <w:rFonts w:ascii="宋体" w:hAnsi="宋体" w:cs="宋体" w:hint="eastAsia"/>
          <w:szCs w:val="21"/>
        </w:rPr>
        <w:t>万吨，跨境运输货值超</w:t>
      </w:r>
      <w:r>
        <w:rPr>
          <w:rFonts w:ascii="宋体" w:hAnsi="宋体" w:cs="宋体" w:hint="eastAsia"/>
          <w:szCs w:val="21"/>
        </w:rPr>
        <w:t>130</w:t>
      </w:r>
      <w:r>
        <w:rPr>
          <w:rFonts w:ascii="宋体" w:hAnsi="宋体" w:cs="宋体" w:hint="eastAsia"/>
          <w:szCs w:val="21"/>
        </w:rPr>
        <w:t>亿元；西部陆海新通道班列发送货物</w:t>
      </w:r>
      <w:r>
        <w:rPr>
          <w:rFonts w:ascii="宋体" w:hAnsi="宋体" w:cs="宋体" w:hint="eastAsia"/>
          <w:szCs w:val="21"/>
        </w:rPr>
        <w:t>75.6</w:t>
      </w:r>
      <w:r>
        <w:rPr>
          <w:rFonts w:ascii="宋体" w:hAnsi="宋体" w:cs="宋体" w:hint="eastAsia"/>
          <w:szCs w:val="21"/>
        </w:rPr>
        <w:t>万标箱……以上信息体现了（　　）</w:t>
      </w:r>
    </w:p>
    <w:p w:rsidR="00282F78" w:rsidRDefault="00707A5C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．商品生产在全球范围内完成</w:t>
      </w:r>
      <w:r>
        <w:rPr>
          <w:rFonts w:ascii="宋体" w:hAnsi="宋体" w:cs="宋体" w:hint="eastAsia"/>
          <w:szCs w:val="21"/>
        </w:rPr>
        <w:tab/>
        <w:t>B</w:t>
      </w:r>
      <w:r>
        <w:rPr>
          <w:rFonts w:ascii="宋体" w:hAnsi="宋体" w:cs="宋体" w:hint="eastAsia"/>
          <w:szCs w:val="21"/>
        </w:rPr>
        <w:t>．贸易是国家交往仅有的方式</w:t>
      </w:r>
      <w:r>
        <w:rPr>
          <w:rFonts w:ascii="宋体" w:hAnsi="宋体" w:cs="宋体" w:hint="eastAsia"/>
          <w:szCs w:val="21"/>
        </w:rPr>
        <w:tab/>
      </w:r>
    </w:p>
    <w:p w:rsidR="00282F78" w:rsidRDefault="00707A5C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．货物运输只能依靠中欧班列</w:t>
      </w:r>
      <w:r>
        <w:rPr>
          <w:rFonts w:ascii="宋体" w:hAnsi="宋体" w:cs="宋体" w:hint="eastAsia"/>
          <w:szCs w:val="21"/>
        </w:rPr>
        <w:tab/>
        <w:t>D</w:t>
      </w:r>
      <w:r>
        <w:rPr>
          <w:rFonts w:ascii="宋体" w:hAnsi="宋体" w:cs="宋体" w:hint="eastAsia"/>
          <w:szCs w:val="21"/>
        </w:rPr>
        <w:t>．商品贸易在全球范围内进行</w:t>
      </w:r>
    </w:p>
    <w:p w:rsidR="00282F78" w:rsidRDefault="00707A5C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．金虎辞旧岁，瑞兔迎新春。在柏林</w:t>
      </w:r>
      <w:r>
        <w:rPr>
          <w:rFonts w:ascii="宋体" w:hAnsi="宋体" w:cs="宋体" w:hint="eastAsia"/>
          <w:szCs w:val="21"/>
        </w:rPr>
        <w:t>2023</w:t>
      </w:r>
      <w:r>
        <w:rPr>
          <w:rFonts w:ascii="宋体" w:hAnsi="宋体" w:cs="宋体" w:hint="eastAsia"/>
          <w:szCs w:val="21"/>
        </w:rPr>
        <w:t>年“欢乐春节”系列庆祝活动中，中德两国音乐家共同演奏了</w:t>
      </w:r>
      <w:r>
        <w:rPr>
          <w:rFonts w:ascii="宋体" w:hAnsi="宋体" w:cs="宋体" w:hint="eastAsia"/>
          <w:szCs w:val="21"/>
        </w:rPr>
        <w:t>14</w:t>
      </w:r>
      <w:r>
        <w:rPr>
          <w:rFonts w:ascii="宋体" w:hAnsi="宋体" w:cs="宋体" w:hint="eastAsia"/>
          <w:szCs w:val="21"/>
        </w:rPr>
        <w:t>首脍炙人口的东西方音乐作品，现场听众沉浸其中。这体现了（　　）</w:t>
      </w:r>
    </w:p>
    <w:p w:rsidR="00282F78" w:rsidRDefault="00707A5C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中国文化深受喜爱，是最优秀的文化</w:t>
      </w:r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B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开放包容，对中国文化全盘吸收</w:t>
      </w:r>
    </w:p>
    <w:p w:rsidR="00282F78" w:rsidRDefault="00707A5C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相互平等交流，消除文化差异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D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多样的文化，让人们的生活更加丰富多彩</w:t>
      </w:r>
    </w:p>
    <w:p w:rsidR="00282F78" w:rsidRDefault="00707A5C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．道德与法治学科李老师坚持多年组织学生进行课前“时政新闻播报”，为学生打开了一扇了解时政、纵览天下的窗口。下面是一位同学播报的内容：</w:t>
      </w:r>
    </w:p>
    <w:tbl>
      <w:tblPr>
        <w:tblW w:w="8947" w:type="dxa"/>
        <w:tblInd w:w="-67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947"/>
      </w:tblGrid>
      <w:tr w:rsidR="00282F78">
        <w:trPr>
          <w:trHeight w:val="1599"/>
        </w:trPr>
        <w:tc>
          <w:tcPr>
            <w:tcW w:w="8947" w:type="dxa"/>
          </w:tcPr>
          <w:p w:rsidR="00282F78" w:rsidRDefault="00707A5C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新闻</w:t>
            </w:r>
          </w:p>
          <w:p w:rsidR="00282F78" w:rsidRDefault="00707A5C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2023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24</w:t>
            </w:r>
            <w:r>
              <w:rPr>
                <w:rFonts w:ascii="宋体" w:hAnsi="宋体" w:cs="宋体" w:hint="eastAsia"/>
                <w:szCs w:val="21"/>
              </w:rPr>
              <w:t>日上午，一列由</w:t>
            </w:r>
            <w:r>
              <w:rPr>
                <w:rFonts w:ascii="宋体" w:hAnsi="宋体" w:cs="宋体" w:hint="eastAsia"/>
                <w:szCs w:val="21"/>
              </w:rPr>
              <w:t>50</w:t>
            </w:r>
            <w:r>
              <w:rPr>
                <w:rFonts w:ascii="宋体" w:hAnsi="宋体" w:cs="宋体" w:hint="eastAsia"/>
                <w:szCs w:val="21"/>
              </w:rPr>
              <w:t>节车厢组成，满载汽车配件、制造机械等商品的中欧（中亚）班列从山西侯马驶出，开往中亚国家。这是山西南部首开至中亚国家的中欧（中亚）班列，内陆省份山西与中亚各国的经贸合作往来持续深化。</w:t>
            </w:r>
          </w:p>
        </w:tc>
      </w:tr>
    </w:tbl>
    <w:p w:rsidR="00282F78" w:rsidRDefault="00707A5C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上述新闻反映的主题是（　　）</w:t>
      </w:r>
    </w:p>
    <w:p w:rsidR="00282F78" w:rsidRDefault="00707A5C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．经济全球化</w:t>
      </w:r>
      <w:r>
        <w:rPr>
          <w:rFonts w:ascii="宋体" w:hAnsi="宋体" w:cs="宋体" w:hint="eastAsia"/>
          <w:szCs w:val="21"/>
        </w:rPr>
        <w:tab/>
        <w:t>B</w:t>
      </w:r>
      <w:r>
        <w:rPr>
          <w:rFonts w:ascii="宋体" w:hAnsi="宋体" w:cs="宋体" w:hint="eastAsia"/>
          <w:szCs w:val="21"/>
        </w:rPr>
        <w:t>．世界多极化</w:t>
      </w:r>
      <w:r>
        <w:rPr>
          <w:rFonts w:ascii="宋体" w:hAnsi="宋体" w:cs="宋体" w:hint="eastAsia"/>
          <w:szCs w:val="21"/>
        </w:rPr>
        <w:tab/>
        <w:t>C</w:t>
      </w:r>
      <w:r>
        <w:rPr>
          <w:rFonts w:ascii="宋体" w:hAnsi="宋体" w:cs="宋体" w:hint="eastAsia"/>
          <w:szCs w:val="21"/>
        </w:rPr>
        <w:t>．文化多样性</w:t>
      </w:r>
      <w:r>
        <w:rPr>
          <w:rFonts w:ascii="宋体" w:hAnsi="宋体" w:cs="宋体" w:hint="eastAsia"/>
          <w:szCs w:val="21"/>
        </w:rPr>
        <w:tab/>
        <w:t>D</w:t>
      </w:r>
      <w:r>
        <w:rPr>
          <w:rFonts w:ascii="宋体" w:hAnsi="宋体" w:cs="宋体" w:hint="eastAsia"/>
          <w:szCs w:val="21"/>
        </w:rPr>
        <w:t>．信息社会化</w:t>
      </w:r>
    </w:p>
    <w:p w:rsidR="00282F78" w:rsidRDefault="00707A5C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7</w:t>
      </w:r>
      <w:r>
        <w:rPr>
          <w:rFonts w:ascii="宋体" w:hAnsi="宋体" w:cs="宋体" w:hint="eastAsia"/>
          <w:szCs w:val="21"/>
        </w:rPr>
        <w:t>．一双鞋的“旅行”。</w:t>
      </w:r>
    </w:p>
    <w:p w:rsidR="00282F78" w:rsidRDefault="00707A5C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>
            <wp:extent cx="5411470" cy="1168400"/>
            <wp:effectExtent l="0" t="0" r="11430" b="0"/>
            <wp:docPr id="3" name="图片 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菁优网：http://www.jyeoo.com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147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F78" w:rsidRDefault="00707A5C"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一双鞋的“旅行”说明了什么？</w:t>
      </w:r>
    </w:p>
    <w:p w:rsidR="00282F78" w:rsidRDefault="00282F78">
      <w:pPr>
        <w:spacing w:line="360" w:lineRule="auto"/>
        <w:jc w:val="left"/>
        <w:rPr>
          <w:rFonts w:ascii="宋体" w:hAnsi="宋体" w:cs="宋体"/>
          <w:szCs w:val="21"/>
        </w:rPr>
      </w:pPr>
    </w:p>
    <w:p w:rsidR="00282F78" w:rsidRDefault="00707A5C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）我们该如何应对上述现象？</w:t>
      </w:r>
    </w:p>
    <w:p w:rsidR="00311F95" w:rsidRDefault="00311F95">
      <w:pPr>
        <w:spacing w:line="360" w:lineRule="auto"/>
        <w:jc w:val="left"/>
        <w:rPr>
          <w:rFonts w:ascii="宋体" w:hAnsi="宋体" w:cs="宋体" w:hint="eastAsia"/>
          <w:szCs w:val="21"/>
        </w:rPr>
      </w:pPr>
      <w:bookmarkStart w:id="0" w:name="_GoBack"/>
      <w:bookmarkEnd w:id="0"/>
    </w:p>
    <w:sectPr w:rsidR="00311F95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5C" w:rsidRDefault="00707A5C">
      <w:r>
        <w:separator/>
      </w:r>
    </w:p>
  </w:endnote>
  <w:endnote w:type="continuationSeparator" w:id="0">
    <w:p w:rsidR="00707A5C" w:rsidRDefault="0070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F78" w:rsidRDefault="00707A5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3E455C" wp14:editId="6EF7922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2F78" w:rsidRDefault="00707A5C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11F9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67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18nBAMAAMwGAAAOAAAAZHJzL2Uyb0RvYy54bWysVc1uEzEQviPxDpbv291NN+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hw3I98QHcCyblwvlAF5NhZ28l8HEbDi/QiTYKkN7gIkijPg0kxTYJBEZ/08+N8Os3jTy5fnIwW&#10;dVky4e5rWRInfzaFHV+38+14YiSvS5fOleTZzqZcoyUBnnLrAYbaD7zC+1V43KCpBx3FvSQ67w2D&#10;YpCeBEmR9IPhSZQGUTw8Hw6iZJjkxf2OZrVg/97RPfAPiiYjN6+usTkn9L3jzm9bc+XsWwO3dm6h&#10;o+GWbt6yGw6ObrqvWQX89ax7BEtCKRMdnt7beVWA/FMCd/4eba8qTwlmbYS/WQrbBTe1kNoz9gEF&#10;yvctBaqtP4By0Lcz7Xq+BiidOZflBl6nlvBo4IEZRYsacJ8RY6+IBj2DTdBoewlLxSW8FLmzMFpI&#10;/eGxfecPBIdTjFagjxkWIOAY8ZcC5AcS2tbQrTFvDXHbTCUQOfa1eBMCtOWtWWnZvAPhnrg74IgI&#10;Cjdl2Lbm1G41GoSfssnEO4FgKmJn4lpRl9oPW01uLaiAF4c9EjuwQDI9l3by7jT58Nt77f+Ex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N4rXyc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282F78" w:rsidRDefault="00707A5C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11F9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7" type="#_x0000_t136" alt="学科网 zxxk.com" style="position:absolute;margin-left:158.95pt;margin-top:407.9pt;width:2.85pt;height:2.85pt;rotation:315;z-index:-251658752;mso-position-horizontal-relative:margin;mso-position-vertical-relative:margin;mso-width-relative:page;mso-height-relative:page" o:allowincell="f" stroked="f">
          <v:fill opacity=".5"/>
          <v:textpath style="font-family:&quot;宋体&quot;;font-size:8pt" fitpath="t" string="zxxk.com"/>
          <w10:wrap anchorx="margin" anchory="margin"/>
        </v:shape>
      </w:pict>
    </w:r>
    <w:r>
      <w:rPr>
        <w:noProof/>
        <w:color w:val="FFFFFF"/>
        <w:sz w:val="2"/>
        <w:szCs w:val="2"/>
      </w:rPr>
      <w:drawing>
        <wp:anchor distT="0" distB="0" distL="114300" distR="114300" simplePos="0" relativeHeight="251655680" behindDoc="0" locked="0" layoutInCell="1" allowOverlap="1" wp14:anchorId="2AAF5ADB" wp14:editId="243D584E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学科网 zxxk.co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  <w:p w:rsidR="004151FC" w:rsidRDefault="00707A5C">
    <w:pPr>
      <w:pStyle w:val="a4"/>
      <w:rPr>
        <w:sz w:val="2"/>
        <w:szCs w:val="2"/>
      </w:rPr>
    </w:pPr>
    <w:r>
      <w:rPr>
        <w:color w:val="FFFFFF"/>
        <w:sz w:val="2"/>
        <w:szCs w:val="2"/>
      </w:rPr>
      <w:pict>
        <v:shape id="_x0000_s3078" type="#_x0000_t136" alt="学科网 zxxk.com" style="position:absolute;margin-left:158.95pt;margin-top:407.9pt;width:2.85pt;height:2.85pt;rotation:315;z-index:-251656704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9" type="#_x0000_t75" alt="学科网 zxxk.com" style="position:absolute;margin-left:64.05pt;margin-top:-20.75pt;width:.05pt;height:.05pt;z-index:251660800">
          <v:imagedata r:id="rId2" o:title="{75232B38-A165-1FB7-499C-2E1C792CACB5}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5C" w:rsidRDefault="00707A5C">
      <w:r>
        <w:separator/>
      </w:r>
    </w:p>
  </w:footnote>
  <w:footnote w:type="continuationSeparator" w:id="0">
    <w:p w:rsidR="00707A5C" w:rsidRDefault="00707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F78" w:rsidRDefault="00707A5C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0F8BC0D" wp14:editId="2153144B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学科网 zxxk.co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85pt;height:.85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  <w:p w:rsidR="004151FC" w:rsidRDefault="00707A5C">
    <w:pPr>
      <w:pStyle w:val="a5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4" type="#_x0000_t75" alt="学科网 zxxk.com" style="position:absolute;left:0;text-align:left;margin-left:351pt;margin-top:8.45pt;width:.75pt;height:.75pt;z-index:251658752">
          <v:imagedata r:id="rId2" o:title="{75232B38-A165-1FB7-499C-2E1C792CACB5}"/>
        </v:shape>
      </w:pict>
    </w:r>
    <w:r>
      <w:rPr>
        <w:color w:val="FFFFFF"/>
        <w:sz w:val="2"/>
        <w:szCs w:val="2"/>
      </w:rPr>
      <w:pict>
        <v:shape id="_x0000_i1026" type="#_x0000_t136" alt="学科网 zxxk.com" style="width:.9pt;height:.8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C796C2"/>
    <w:multiLevelType w:val="singleLevel"/>
    <w:tmpl w:val="D9C796C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5367B41"/>
    <w:multiLevelType w:val="singleLevel"/>
    <w:tmpl w:val="25367B4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B1E0F44"/>
    <w:multiLevelType w:val="singleLevel"/>
    <w:tmpl w:val="2B1E0F44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350BFA5"/>
    <w:multiLevelType w:val="singleLevel"/>
    <w:tmpl w:val="6350BFA5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3080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N2E1MDhjODA2YzYxZWIyOTNlMjVmOTAzYjVhZjIifQ=="/>
  </w:docVars>
  <w:rsids>
    <w:rsidRoot w:val="00282F78"/>
    <w:rsid w:val="00282F78"/>
    <w:rsid w:val="00311F95"/>
    <w:rsid w:val="004151FC"/>
    <w:rsid w:val="00707A5C"/>
    <w:rsid w:val="00C02FC6"/>
    <w:rsid w:val="0726401C"/>
    <w:rsid w:val="078B77EB"/>
    <w:rsid w:val="08524090"/>
    <w:rsid w:val="0A173A74"/>
    <w:rsid w:val="0F601A19"/>
    <w:rsid w:val="11763776"/>
    <w:rsid w:val="12DF5D22"/>
    <w:rsid w:val="13501F5C"/>
    <w:rsid w:val="13A97C4F"/>
    <w:rsid w:val="1A0153A9"/>
    <w:rsid w:val="1F551E3F"/>
    <w:rsid w:val="25DE4C6C"/>
    <w:rsid w:val="26CD578F"/>
    <w:rsid w:val="2CBD34A0"/>
    <w:rsid w:val="2DE231F8"/>
    <w:rsid w:val="2EA414CB"/>
    <w:rsid w:val="301D68DE"/>
    <w:rsid w:val="30817D16"/>
    <w:rsid w:val="33E7123C"/>
    <w:rsid w:val="344D7F19"/>
    <w:rsid w:val="351A1793"/>
    <w:rsid w:val="37F134B1"/>
    <w:rsid w:val="393E445F"/>
    <w:rsid w:val="394D6935"/>
    <w:rsid w:val="397A59A6"/>
    <w:rsid w:val="3D097E5B"/>
    <w:rsid w:val="43C3747E"/>
    <w:rsid w:val="44D97CC8"/>
    <w:rsid w:val="45727023"/>
    <w:rsid w:val="46E44226"/>
    <w:rsid w:val="4CF03E01"/>
    <w:rsid w:val="4D4221D1"/>
    <w:rsid w:val="4EE72FE2"/>
    <w:rsid w:val="4F672375"/>
    <w:rsid w:val="4FD865A5"/>
    <w:rsid w:val="542B74B9"/>
    <w:rsid w:val="5693110A"/>
    <w:rsid w:val="57AD28EF"/>
    <w:rsid w:val="59C31E69"/>
    <w:rsid w:val="5A1D417C"/>
    <w:rsid w:val="5C6A3DF7"/>
    <w:rsid w:val="5CCE30DB"/>
    <w:rsid w:val="603E15A6"/>
    <w:rsid w:val="605937C4"/>
    <w:rsid w:val="619538D9"/>
    <w:rsid w:val="63B31E42"/>
    <w:rsid w:val="661965E8"/>
    <w:rsid w:val="679C0639"/>
    <w:rsid w:val="67BF6452"/>
    <w:rsid w:val="6A71147F"/>
    <w:rsid w:val="6CDC5DFB"/>
    <w:rsid w:val="6E144E55"/>
    <w:rsid w:val="6F885CC3"/>
    <w:rsid w:val="712F3CC3"/>
    <w:rsid w:val="72D52FCE"/>
    <w:rsid w:val="73CD694C"/>
    <w:rsid w:val="74122000"/>
    <w:rsid w:val="78072630"/>
    <w:rsid w:val="781C28DF"/>
    <w:rsid w:val="7A6335B5"/>
    <w:rsid w:val="7A782172"/>
    <w:rsid w:val="7ABA32DC"/>
    <w:rsid w:val="7CFC55FB"/>
    <w:rsid w:val="7D9408BC"/>
    <w:rsid w:val="7DA0493C"/>
    <w:rsid w:val="7DB3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99" w:qFormat="1"/>
    <w:lsdException w:name="header" w:uiPriority="99" w:unhideWhenUsed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"/>
    <w:qFormat/>
  </w:style>
  <w:style w:type="paragraph" w:styleId="5">
    <w:name w:val="toc 5"/>
    <w:basedOn w:val="a"/>
    <w:next w:val="a"/>
    <w:uiPriority w:val="99"/>
    <w:qFormat/>
    <w:pPr>
      <w:wordWrap w:val="0"/>
      <w:ind w:left="1275"/>
    </w:pPr>
    <w:rPr>
      <w:rFonts w:ascii="宋体" w:hAnsi="Times New Roman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Pr>
      <w:rFonts w:ascii="Times New Roman" w:hAnsi="Times New Roman" w:cs="Times New Roman" w:hint="default"/>
      <w:b/>
      <w:bCs/>
    </w:rPr>
  </w:style>
  <w:style w:type="character" w:customStyle="1" w:styleId="Char0">
    <w:name w:val="页眉 Char"/>
    <w:link w:val="a5"/>
    <w:uiPriority w:val="99"/>
    <w:semiHidden/>
    <w:rPr>
      <w:rFonts w:ascii="Times New Roman" w:hAnsi="Times New Roman"/>
      <w:sz w:val="18"/>
      <w:szCs w:val="18"/>
      <w:lang w:eastAsia="zh-CN"/>
    </w:rPr>
  </w:style>
  <w:style w:type="character" w:customStyle="1" w:styleId="Char">
    <w:name w:val="页脚 Char"/>
    <w:link w:val="a4"/>
    <w:uiPriority w:val="99"/>
    <w:semiHidden/>
    <w:qFormat/>
    <w:rPr>
      <w:rFonts w:ascii="Times New Roman" w:hAnsi="Times New Roman"/>
      <w:sz w:val="18"/>
      <w:szCs w:val="18"/>
      <w:lang w:eastAsia="zh-CN"/>
    </w:rPr>
  </w:style>
  <w:style w:type="paragraph" w:styleId="a8">
    <w:name w:val="Balloon Text"/>
    <w:basedOn w:val="a"/>
    <w:link w:val="Char1"/>
    <w:rsid w:val="00311F95"/>
    <w:rPr>
      <w:sz w:val="18"/>
      <w:szCs w:val="18"/>
    </w:rPr>
  </w:style>
  <w:style w:type="character" w:customStyle="1" w:styleId="Char1">
    <w:name w:val="批注框文本 Char"/>
    <w:basedOn w:val="a0"/>
    <w:link w:val="a8"/>
    <w:rsid w:val="00311F95"/>
    <w:rPr>
      <w:rFonts w:ascii="Calibri" w:hAnsi="Calibri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99" w:qFormat="1"/>
    <w:lsdException w:name="header" w:uiPriority="99" w:unhideWhenUsed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"/>
    <w:qFormat/>
  </w:style>
  <w:style w:type="paragraph" w:styleId="5">
    <w:name w:val="toc 5"/>
    <w:basedOn w:val="a"/>
    <w:next w:val="a"/>
    <w:uiPriority w:val="99"/>
    <w:qFormat/>
    <w:pPr>
      <w:wordWrap w:val="0"/>
      <w:ind w:left="1275"/>
    </w:pPr>
    <w:rPr>
      <w:rFonts w:ascii="宋体" w:hAnsi="Times New Roman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Pr>
      <w:rFonts w:ascii="Times New Roman" w:hAnsi="Times New Roman" w:cs="Times New Roman" w:hint="default"/>
      <w:b/>
      <w:bCs/>
    </w:rPr>
  </w:style>
  <w:style w:type="character" w:customStyle="1" w:styleId="Char0">
    <w:name w:val="页眉 Char"/>
    <w:link w:val="a5"/>
    <w:uiPriority w:val="99"/>
    <w:semiHidden/>
    <w:rPr>
      <w:rFonts w:ascii="Times New Roman" w:hAnsi="Times New Roman"/>
      <w:sz w:val="18"/>
      <w:szCs w:val="18"/>
      <w:lang w:eastAsia="zh-CN"/>
    </w:rPr>
  </w:style>
  <w:style w:type="character" w:customStyle="1" w:styleId="Char">
    <w:name w:val="页脚 Char"/>
    <w:link w:val="a4"/>
    <w:uiPriority w:val="99"/>
    <w:semiHidden/>
    <w:qFormat/>
    <w:rPr>
      <w:rFonts w:ascii="Times New Roman" w:hAnsi="Times New Roman"/>
      <w:sz w:val="18"/>
      <w:szCs w:val="18"/>
      <w:lang w:eastAsia="zh-CN"/>
    </w:rPr>
  </w:style>
  <w:style w:type="paragraph" w:styleId="a8">
    <w:name w:val="Balloon Text"/>
    <w:basedOn w:val="a"/>
    <w:link w:val="Char1"/>
    <w:rsid w:val="00311F95"/>
    <w:rPr>
      <w:sz w:val="18"/>
      <w:szCs w:val="18"/>
    </w:rPr>
  </w:style>
  <w:style w:type="character" w:customStyle="1" w:styleId="Char1">
    <w:name w:val="批注框文本 Char"/>
    <w:basedOn w:val="a0"/>
    <w:link w:val="a8"/>
    <w:rsid w:val="00311F95"/>
    <w:rPr>
      <w:rFonts w:ascii="Calibri" w:hAnsi="Calibr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1</cp:revision>
  <dcterms:created xsi:type="dcterms:W3CDTF">2023-09-22T00:28:00Z</dcterms:created>
  <dcterms:modified xsi:type="dcterms:W3CDTF">2024-01-04T06:48:00Z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